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Document Format Reference Tables</w:t>
      </w:r>
    </w:p>
    <w:p>
      <w:r>
        <w:t>This document contains several reference tables that summarize common file formats, their characteristics, and typical use cases. It is designed to test how table-heavy documents are handled during format conversion.</w:t>
      </w:r>
    </w:p>
    <w:p>
      <w:pPr>
        <w:pStyle w:val="Heading2"/>
      </w:pPr>
      <w:r>
        <w:t>Table 1: Document Formats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Format</w:t>
            </w:r>
          </w:p>
        </w:tc>
        <w:tc>
          <w:tcPr>
            <w:tcW w:type="dxa" w:w="2160"/>
          </w:tcPr>
          <w:p>
            <w:r>
              <w:t>Extension</w:t>
            </w:r>
          </w:p>
        </w:tc>
        <w:tc>
          <w:tcPr>
            <w:tcW w:type="dxa" w:w="2160"/>
          </w:tcPr>
          <w:p>
            <w:r>
              <w:t>Open Standard</w:t>
            </w:r>
          </w:p>
        </w:tc>
        <w:tc>
          <w:tcPr>
            <w:tcW w:type="dxa" w:w="2160"/>
          </w:tcPr>
          <w:p>
            <w:r>
              <w:t>Max File Size</w:t>
            </w:r>
          </w:p>
        </w:tc>
      </w:tr>
      <w:tr>
        <w:tc>
          <w:tcPr>
            <w:tcW w:type="dxa" w:w="2160"/>
          </w:tcPr>
          <w:p>
            <w:r>
              <w:t>Word Document</w:t>
            </w:r>
          </w:p>
        </w:tc>
        <w:tc>
          <w:tcPr>
            <w:tcW w:type="dxa" w:w="2160"/>
          </w:tcPr>
          <w:p>
            <w:r>
              <w:t>.docx</w:t>
            </w:r>
          </w:p>
        </w:tc>
        <w:tc>
          <w:tcPr>
            <w:tcW w:type="dxa" w:w="2160"/>
          </w:tcPr>
          <w:p>
            <w:r>
              <w:t>Yes (OOXML)</w:t>
            </w:r>
          </w:p>
        </w:tc>
        <w:tc>
          <w:tcPr>
            <w:tcW w:type="dxa" w:w="2160"/>
          </w:tcPr>
          <w:p>
            <w:r>
              <w:t>No hard limit</w:t>
            </w:r>
          </w:p>
        </w:tc>
      </w:tr>
      <w:tr>
        <w:tc>
          <w:tcPr>
            <w:tcW w:type="dxa" w:w="2160"/>
          </w:tcPr>
          <w:p>
            <w:r>
              <w:t>PDF</w:t>
            </w:r>
          </w:p>
        </w:tc>
        <w:tc>
          <w:tcPr>
            <w:tcW w:type="dxa" w:w="2160"/>
          </w:tcPr>
          <w:p>
            <w:r>
              <w:t>.pdf</w:t>
            </w:r>
          </w:p>
        </w:tc>
        <w:tc>
          <w:tcPr>
            <w:tcW w:type="dxa" w:w="2160"/>
          </w:tcPr>
          <w:p>
            <w:r>
              <w:t>Yes (ISO 32000)</w:t>
            </w:r>
          </w:p>
        </w:tc>
        <w:tc>
          <w:tcPr>
            <w:tcW w:type="dxa" w:w="2160"/>
          </w:tcPr>
          <w:p>
            <w:r>
              <w:t>10 GB (theoretical)</w:t>
            </w:r>
          </w:p>
        </w:tc>
      </w:tr>
      <w:tr>
        <w:tc>
          <w:tcPr>
            <w:tcW w:type="dxa" w:w="2160"/>
          </w:tcPr>
          <w:p>
            <w:r>
              <w:t>OpenDocument Text</w:t>
            </w:r>
          </w:p>
        </w:tc>
        <w:tc>
          <w:tcPr>
            <w:tcW w:type="dxa" w:w="2160"/>
          </w:tcPr>
          <w:p>
            <w:r>
              <w:t>.odt</w:t>
            </w:r>
          </w:p>
        </w:tc>
        <w:tc>
          <w:tcPr>
            <w:tcW w:type="dxa" w:w="2160"/>
          </w:tcPr>
          <w:p>
            <w:r>
              <w:t>Yes (ODF)</w:t>
            </w:r>
          </w:p>
        </w:tc>
        <w:tc>
          <w:tcPr>
            <w:tcW w:type="dxa" w:w="2160"/>
          </w:tcPr>
          <w:p>
            <w:r>
              <w:t>No hard limit</w:t>
            </w:r>
          </w:p>
        </w:tc>
      </w:tr>
      <w:tr>
        <w:tc>
          <w:tcPr>
            <w:tcW w:type="dxa" w:w="2160"/>
          </w:tcPr>
          <w:p>
            <w:r>
              <w:t>Rich Text Format</w:t>
            </w:r>
          </w:p>
        </w:tc>
        <w:tc>
          <w:tcPr>
            <w:tcW w:type="dxa" w:w="2160"/>
          </w:tcPr>
          <w:p>
            <w:r>
              <w:t>.rtf</w:t>
            </w:r>
          </w:p>
        </w:tc>
        <w:tc>
          <w:tcPr>
            <w:tcW w:type="dxa" w:w="2160"/>
          </w:tcPr>
          <w:p>
            <w:r>
              <w:t>Published spec</w:t>
            </w:r>
          </w:p>
        </w:tc>
        <w:tc>
          <w:tcPr>
            <w:tcW w:type="dxa" w:w="2160"/>
          </w:tcPr>
          <w:p>
            <w:r>
              <w:t>No hard limit</w:t>
            </w:r>
          </w:p>
        </w:tc>
      </w:tr>
      <w:tr>
        <w:tc>
          <w:tcPr>
            <w:tcW w:type="dxa" w:w="2160"/>
          </w:tcPr>
          <w:p>
            <w:r>
              <w:t>Plain Text</w:t>
            </w:r>
          </w:p>
        </w:tc>
        <w:tc>
          <w:tcPr>
            <w:tcW w:type="dxa" w:w="2160"/>
          </w:tcPr>
          <w:p>
            <w:r>
              <w:t>.txt</w:t>
            </w:r>
          </w:p>
        </w:tc>
        <w:tc>
          <w:tcPr>
            <w:tcW w:type="dxa" w:w="2160"/>
          </w:tcPr>
          <w:p>
            <w:r>
              <w:t>N/A</w:t>
            </w:r>
          </w:p>
        </w:tc>
        <w:tc>
          <w:tcPr>
            <w:tcW w:type="dxa" w:w="2160"/>
          </w:tcPr>
          <w:p>
            <w:r>
              <w:t>OS-dependent</w:t>
            </w:r>
          </w:p>
        </w:tc>
      </w:tr>
    </w:tbl>
    <w:p/>
    <w:p>
      <w:pPr>
        <w:pStyle w:val="Heading2"/>
      </w:pPr>
      <w:r>
        <w:t>Table 2: Image Formats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Format</w:t>
            </w:r>
          </w:p>
        </w:tc>
        <w:tc>
          <w:tcPr>
            <w:tcW w:type="dxa" w:w="1728"/>
          </w:tcPr>
          <w:p>
            <w:r>
              <w:t>Extension</w:t>
            </w:r>
          </w:p>
        </w:tc>
        <w:tc>
          <w:tcPr>
            <w:tcW w:type="dxa" w:w="1728"/>
          </w:tcPr>
          <w:p>
            <w:r>
              <w:t>Compression</w:t>
            </w:r>
          </w:p>
        </w:tc>
        <w:tc>
          <w:tcPr>
            <w:tcW w:type="dxa" w:w="1728"/>
          </w:tcPr>
          <w:p>
            <w:r>
              <w:t>Transparency</w:t>
            </w:r>
          </w:p>
        </w:tc>
        <w:tc>
          <w:tcPr>
            <w:tcW w:type="dxa" w:w="1728"/>
          </w:tcPr>
          <w:p>
            <w:r>
              <w:t>Animation</w:t>
            </w:r>
          </w:p>
        </w:tc>
      </w:tr>
      <w:tr>
        <w:tc>
          <w:tcPr>
            <w:tcW w:type="dxa" w:w="1728"/>
          </w:tcPr>
          <w:p>
            <w:r>
              <w:t>JPEG</w:t>
            </w:r>
          </w:p>
        </w:tc>
        <w:tc>
          <w:tcPr>
            <w:tcW w:type="dxa" w:w="1728"/>
          </w:tcPr>
          <w:p>
            <w:r>
              <w:t>.jpg</w:t>
            </w:r>
          </w:p>
        </w:tc>
        <w:tc>
          <w:tcPr>
            <w:tcW w:type="dxa" w:w="1728"/>
          </w:tcPr>
          <w:p>
            <w:r>
              <w:t>Lossy</w:t>
            </w:r>
          </w:p>
        </w:tc>
        <w:tc>
          <w:tcPr>
            <w:tcW w:type="dxa" w:w="1728"/>
          </w:tcPr>
          <w:p>
            <w:r>
              <w:t>No</w:t>
            </w:r>
          </w:p>
        </w:tc>
        <w:tc>
          <w:tcPr>
            <w:tcW w:type="dxa" w:w="1728"/>
          </w:tcPr>
          <w:p>
            <w:r>
              <w:t>No</w:t>
            </w:r>
          </w:p>
        </w:tc>
      </w:tr>
      <w:tr>
        <w:tc>
          <w:tcPr>
            <w:tcW w:type="dxa" w:w="1728"/>
          </w:tcPr>
          <w:p>
            <w:r>
              <w:t>PNG</w:t>
            </w:r>
          </w:p>
        </w:tc>
        <w:tc>
          <w:tcPr>
            <w:tcW w:type="dxa" w:w="1728"/>
          </w:tcPr>
          <w:p>
            <w:r>
              <w:t>.png</w:t>
            </w:r>
          </w:p>
        </w:tc>
        <w:tc>
          <w:tcPr>
            <w:tcW w:type="dxa" w:w="1728"/>
          </w:tcPr>
          <w:p>
            <w:r>
              <w:t>Lossless</w:t>
            </w:r>
          </w:p>
        </w:tc>
        <w:tc>
          <w:tcPr>
            <w:tcW w:type="dxa" w:w="1728"/>
          </w:tcPr>
          <w:p>
            <w:r>
              <w:t>Yes</w:t>
            </w:r>
          </w:p>
        </w:tc>
        <w:tc>
          <w:tcPr>
            <w:tcW w:type="dxa" w:w="1728"/>
          </w:tcPr>
          <w:p>
            <w:r>
              <w:t>No</w:t>
            </w:r>
          </w:p>
        </w:tc>
      </w:tr>
      <w:tr>
        <w:tc>
          <w:tcPr>
            <w:tcW w:type="dxa" w:w="1728"/>
          </w:tcPr>
          <w:p>
            <w:r>
              <w:t>WebP</w:t>
            </w:r>
          </w:p>
        </w:tc>
        <w:tc>
          <w:tcPr>
            <w:tcW w:type="dxa" w:w="1728"/>
          </w:tcPr>
          <w:p>
            <w:r>
              <w:t>.webp</w:t>
            </w:r>
          </w:p>
        </w:tc>
        <w:tc>
          <w:tcPr>
            <w:tcW w:type="dxa" w:w="1728"/>
          </w:tcPr>
          <w:p>
            <w:r>
              <w:t>Both</w:t>
            </w:r>
          </w:p>
        </w:tc>
        <w:tc>
          <w:tcPr>
            <w:tcW w:type="dxa" w:w="1728"/>
          </w:tcPr>
          <w:p>
            <w:r>
              <w:t>Yes</w:t>
            </w:r>
          </w:p>
        </w:tc>
        <w:tc>
          <w:tcPr>
            <w:tcW w:type="dxa" w:w="1728"/>
          </w:tcPr>
          <w:p>
            <w:r>
              <w:t>Yes</w:t>
            </w:r>
          </w:p>
        </w:tc>
      </w:tr>
      <w:tr>
        <w:tc>
          <w:tcPr>
            <w:tcW w:type="dxa" w:w="1728"/>
          </w:tcPr>
          <w:p>
            <w:r>
              <w:t>GIF</w:t>
            </w:r>
          </w:p>
        </w:tc>
        <w:tc>
          <w:tcPr>
            <w:tcW w:type="dxa" w:w="1728"/>
          </w:tcPr>
          <w:p>
            <w:r>
              <w:t>.gif</w:t>
            </w:r>
          </w:p>
        </w:tc>
        <w:tc>
          <w:tcPr>
            <w:tcW w:type="dxa" w:w="1728"/>
          </w:tcPr>
          <w:p>
            <w:r>
              <w:t>Lossless (LZW)</w:t>
            </w:r>
          </w:p>
        </w:tc>
        <w:tc>
          <w:tcPr>
            <w:tcW w:type="dxa" w:w="1728"/>
          </w:tcPr>
          <w:p>
            <w:r>
              <w:t>Yes</w:t>
            </w:r>
          </w:p>
        </w:tc>
        <w:tc>
          <w:tcPr>
            <w:tcW w:type="dxa" w:w="1728"/>
          </w:tcPr>
          <w:p>
            <w:r>
              <w:t>Yes</w:t>
            </w:r>
          </w:p>
        </w:tc>
      </w:tr>
      <w:tr>
        <w:tc>
          <w:tcPr>
            <w:tcW w:type="dxa" w:w="1728"/>
          </w:tcPr>
          <w:p>
            <w:r>
              <w:t>BMP</w:t>
            </w:r>
          </w:p>
        </w:tc>
        <w:tc>
          <w:tcPr>
            <w:tcW w:type="dxa" w:w="1728"/>
          </w:tcPr>
          <w:p>
            <w:r>
              <w:t>.bmp</w:t>
            </w:r>
          </w:p>
        </w:tc>
        <w:tc>
          <w:tcPr>
            <w:tcW w:type="dxa" w:w="1728"/>
          </w:tcPr>
          <w:p>
            <w:r>
              <w:t>None</w:t>
            </w:r>
          </w:p>
        </w:tc>
        <w:tc>
          <w:tcPr>
            <w:tcW w:type="dxa" w:w="1728"/>
          </w:tcPr>
          <w:p>
            <w:r>
              <w:t>No</w:t>
            </w:r>
          </w:p>
        </w:tc>
        <w:tc>
          <w:tcPr>
            <w:tcW w:type="dxa" w:w="1728"/>
          </w:tcPr>
          <w:p>
            <w:r>
              <w:t>No</w:t>
            </w:r>
          </w:p>
        </w:tc>
      </w:tr>
      <w:tr>
        <w:tc>
          <w:tcPr>
            <w:tcW w:type="dxa" w:w="1728"/>
          </w:tcPr>
          <w:p>
            <w:r>
              <w:t>TIFF</w:t>
            </w:r>
          </w:p>
        </w:tc>
        <w:tc>
          <w:tcPr>
            <w:tcW w:type="dxa" w:w="1728"/>
          </w:tcPr>
          <w:p>
            <w:r>
              <w:t>.tiff</w:t>
            </w:r>
          </w:p>
        </w:tc>
        <w:tc>
          <w:tcPr>
            <w:tcW w:type="dxa" w:w="1728"/>
          </w:tcPr>
          <w:p>
            <w:r>
              <w:t>Both</w:t>
            </w:r>
          </w:p>
        </w:tc>
        <w:tc>
          <w:tcPr>
            <w:tcW w:type="dxa" w:w="1728"/>
          </w:tcPr>
          <w:p>
            <w:r>
              <w:t>Yes</w:t>
            </w:r>
          </w:p>
        </w:tc>
        <w:tc>
          <w:tcPr>
            <w:tcW w:type="dxa" w:w="1728"/>
          </w:tcPr>
          <w:p>
            <w:r>
              <w:t>No</w:t>
            </w:r>
          </w:p>
        </w:tc>
      </w:tr>
    </w:tbl>
    <w:p/>
    <w:p>
      <w:pPr>
        <w:pStyle w:val="Heading2"/>
      </w:pPr>
      <w:r>
        <w:t>Table 3: Audio and Video Formats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Format</w:t>
            </w:r>
          </w:p>
        </w:tc>
        <w:tc>
          <w:tcPr>
            <w:tcW w:type="dxa" w:w="2160"/>
          </w:tcPr>
          <w:p>
            <w:r>
              <w:t>Type</w:t>
            </w:r>
          </w:p>
        </w:tc>
        <w:tc>
          <w:tcPr>
            <w:tcW w:type="dxa" w:w="2160"/>
          </w:tcPr>
          <w:p>
            <w:r>
              <w:t>Common Codecs</w:t>
            </w:r>
          </w:p>
        </w:tc>
        <w:tc>
          <w:tcPr>
            <w:tcW w:type="dxa" w:w="2160"/>
          </w:tcPr>
          <w:p>
            <w:r>
              <w:t>Typical Use</w:t>
            </w:r>
          </w:p>
        </w:tc>
      </w:tr>
      <w:tr>
        <w:tc>
          <w:tcPr>
            <w:tcW w:type="dxa" w:w="2160"/>
          </w:tcPr>
          <w:p>
            <w:r>
              <w:t>MP4</w:t>
            </w:r>
          </w:p>
        </w:tc>
        <w:tc>
          <w:tcPr>
            <w:tcW w:type="dxa" w:w="2160"/>
          </w:tcPr>
          <w:p>
            <w:r>
              <w:t>Video</w:t>
            </w:r>
          </w:p>
        </w:tc>
        <w:tc>
          <w:tcPr>
            <w:tcW w:type="dxa" w:w="2160"/>
          </w:tcPr>
          <w:p>
            <w:r>
              <w:t>H.264, H.265, AAC</w:t>
            </w:r>
          </w:p>
        </w:tc>
        <w:tc>
          <w:tcPr>
            <w:tcW w:type="dxa" w:w="2160"/>
          </w:tcPr>
          <w:p>
            <w:r>
              <w:t>Web streaming and downloads</w:t>
            </w:r>
          </w:p>
        </w:tc>
      </w:tr>
      <w:tr>
        <w:tc>
          <w:tcPr>
            <w:tcW w:type="dxa" w:w="2160"/>
          </w:tcPr>
          <w:p>
            <w:r>
              <w:t>MKV</w:t>
            </w:r>
          </w:p>
        </w:tc>
        <w:tc>
          <w:tcPr>
            <w:tcW w:type="dxa" w:w="2160"/>
          </w:tcPr>
          <w:p>
            <w:r>
              <w:t>Video</w:t>
            </w:r>
          </w:p>
        </w:tc>
        <w:tc>
          <w:tcPr>
            <w:tcW w:type="dxa" w:w="2160"/>
          </w:tcPr>
          <w:p>
            <w:r>
              <w:t>H.264, VP9, FLAC</w:t>
            </w:r>
          </w:p>
        </w:tc>
        <w:tc>
          <w:tcPr>
            <w:tcW w:type="dxa" w:w="2160"/>
          </w:tcPr>
          <w:p>
            <w:r>
              <w:t>High-quality video archiving</w:t>
            </w:r>
          </w:p>
        </w:tc>
      </w:tr>
      <w:tr>
        <w:tc>
          <w:tcPr>
            <w:tcW w:type="dxa" w:w="2160"/>
          </w:tcPr>
          <w:p>
            <w:r>
              <w:t>WebM</w:t>
            </w:r>
          </w:p>
        </w:tc>
        <w:tc>
          <w:tcPr>
            <w:tcW w:type="dxa" w:w="2160"/>
          </w:tcPr>
          <w:p>
            <w:r>
              <w:t>Video</w:t>
            </w:r>
          </w:p>
        </w:tc>
        <w:tc>
          <w:tcPr>
            <w:tcW w:type="dxa" w:w="2160"/>
          </w:tcPr>
          <w:p>
            <w:r>
              <w:t>VP8, VP9, Opus</w:t>
            </w:r>
          </w:p>
        </w:tc>
        <w:tc>
          <w:tcPr>
            <w:tcW w:type="dxa" w:w="2160"/>
          </w:tcPr>
          <w:p>
            <w:r>
              <w:t>Browser-native video</w:t>
            </w:r>
          </w:p>
        </w:tc>
      </w:tr>
      <w:tr>
        <w:tc>
          <w:tcPr>
            <w:tcW w:type="dxa" w:w="2160"/>
          </w:tcPr>
          <w:p>
            <w:r>
              <w:t>MOV</w:t>
            </w:r>
          </w:p>
        </w:tc>
        <w:tc>
          <w:tcPr>
            <w:tcW w:type="dxa" w:w="2160"/>
          </w:tcPr>
          <w:p>
            <w:r>
              <w:t>Video</w:t>
            </w:r>
          </w:p>
        </w:tc>
        <w:tc>
          <w:tcPr>
            <w:tcW w:type="dxa" w:w="2160"/>
          </w:tcPr>
          <w:p>
            <w:r>
              <w:t>ProRes, H.264, AAC</w:t>
            </w:r>
          </w:p>
        </w:tc>
        <w:tc>
          <w:tcPr>
            <w:tcW w:type="dxa" w:w="2160"/>
          </w:tcPr>
          <w:p>
            <w:r>
              <w:t>Professional video editing</w:t>
            </w:r>
          </w:p>
        </w:tc>
      </w:tr>
      <w:tr>
        <w:tc>
          <w:tcPr>
            <w:tcW w:type="dxa" w:w="2160"/>
          </w:tcPr>
          <w:p>
            <w:r>
              <w:t>MP3</w:t>
            </w:r>
          </w:p>
        </w:tc>
        <w:tc>
          <w:tcPr>
            <w:tcW w:type="dxa" w:w="2160"/>
          </w:tcPr>
          <w:p>
            <w:r>
              <w:t>Audio</w:t>
            </w:r>
          </w:p>
        </w:tc>
        <w:tc>
          <w:tcPr>
            <w:tcW w:type="dxa" w:w="2160"/>
          </w:tcPr>
          <w:p>
            <w:r>
              <w:t>MPEG Layer 3</w:t>
            </w:r>
          </w:p>
        </w:tc>
        <w:tc>
          <w:tcPr>
            <w:tcW w:type="dxa" w:w="2160"/>
          </w:tcPr>
          <w:p>
            <w:r>
              <w:t>Music and podcast distribution</w:t>
            </w:r>
          </w:p>
        </w:tc>
      </w:tr>
      <w:tr>
        <w:tc>
          <w:tcPr>
            <w:tcW w:type="dxa" w:w="2160"/>
          </w:tcPr>
          <w:p>
            <w:r>
              <w:t>WAV</w:t>
            </w:r>
          </w:p>
        </w:tc>
        <w:tc>
          <w:tcPr>
            <w:tcW w:type="dxa" w:w="2160"/>
          </w:tcPr>
          <w:p>
            <w:r>
              <w:t>Audio</w:t>
            </w:r>
          </w:p>
        </w:tc>
        <w:tc>
          <w:tcPr>
            <w:tcW w:type="dxa" w:w="2160"/>
          </w:tcPr>
          <w:p>
            <w:r>
              <w:t>PCM (uncompressed)</w:t>
            </w:r>
          </w:p>
        </w:tc>
        <w:tc>
          <w:tcPr>
            <w:tcW w:type="dxa" w:w="2160"/>
          </w:tcPr>
          <w:p>
            <w:r>
              <w:t>Professional audio editing</w:t>
            </w:r>
          </w:p>
        </w:tc>
      </w:tr>
      <w:tr>
        <w:tc>
          <w:tcPr>
            <w:tcW w:type="dxa" w:w="2160"/>
          </w:tcPr>
          <w:p>
            <w:r>
              <w:t>FLAC</w:t>
            </w:r>
          </w:p>
        </w:tc>
        <w:tc>
          <w:tcPr>
            <w:tcW w:type="dxa" w:w="2160"/>
          </w:tcPr>
          <w:p>
            <w:r>
              <w:t>Audio</w:t>
            </w:r>
          </w:p>
        </w:tc>
        <w:tc>
          <w:tcPr>
            <w:tcW w:type="dxa" w:w="2160"/>
          </w:tcPr>
          <w:p>
            <w:r>
              <w:t>FLAC (lossless)</w:t>
            </w:r>
          </w:p>
        </w:tc>
        <w:tc>
          <w:tcPr>
            <w:tcW w:type="dxa" w:w="2160"/>
          </w:tcPr>
          <w:p>
            <w:r>
              <w:t>Lossless music archiving</w:t>
            </w:r>
          </w:p>
        </w:tc>
      </w:tr>
    </w:tbl>
    <w:p>
      <w:r>
        <w:t>These tables provide a high-level overview of the most common file formats encountered in document, image, and media conversion workflows.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